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D401F" w14:textId="77777777" w:rsidR="000A6E9E" w:rsidRPr="00AD31D8" w:rsidRDefault="000A6E9E" w:rsidP="00AD31D8">
      <w:r w:rsidRPr="00AD31D8">
        <w:t>El cantante Bob Dylan</w:t>
      </w:r>
    </w:p>
    <w:p w14:paraId="5841CE16" w14:textId="0BE3CF0C" w:rsidR="000A6E9E" w:rsidRPr="00AD31D8" w:rsidRDefault="000A6E9E" w:rsidP="00AD31D8">
      <w:r w:rsidRPr="00AD31D8">
        <w:t>Según Wikipedia</w:t>
      </w:r>
      <w:bookmarkStart w:id="0" w:name="_GoBack"/>
      <w:bookmarkEnd w:id="0"/>
    </w:p>
    <w:p w14:paraId="6F8C0053" w14:textId="77777777" w:rsidR="000A6E9E" w:rsidRPr="00AD31D8" w:rsidRDefault="000A6E9E" w:rsidP="00AD31D8">
      <w:r w:rsidRPr="00AD31D8">
        <w:t>Biografía</w:t>
      </w:r>
    </w:p>
    <w:p w14:paraId="68F5644A" w14:textId="77777777" w:rsidR="000A6E9E" w:rsidRPr="00AD31D8" w:rsidRDefault="000A6E9E" w:rsidP="00AD31D8">
      <w:r w:rsidRPr="00AD31D8">
        <w:t>Década de 1960</w:t>
      </w:r>
    </w:p>
    <w:p w14:paraId="291559B4" w14:textId="77777777" w:rsidR="000A6E9E" w:rsidRPr="00AD31D8" w:rsidRDefault="000A6E9E" w:rsidP="00AD31D8">
      <w:r w:rsidRPr="00AD31D8">
        <w:t>Traslado a Nueva York y contrato con Columbia (1960-1962)</w:t>
      </w:r>
    </w:p>
    <w:p w14:paraId="331F1AAB" w14:textId="77777777" w:rsidR="000A6E9E" w:rsidRPr="00AD31D8" w:rsidRDefault="000A6E9E" w:rsidP="00AD31D8">
      <w:r w:rsidRPr="00AD31D8">
        <w:t>«Las canciones en sí tenían el barrido infinito de la humanidad... [Él] fue la verdadera voz del espíritu americano. Me dije a mí mismo que iba a ser el discípulo más grande de Guthrie».</w:t>
      </w:r>
    </w:p>
    <w:p w14:paraId="4B4EE883" w14:textId="77777777" w:rsidR="000A6E9E" w:rsidRPr="00AD31D8" w:rsidRDefault="000A6E9E" w:rsidP="00AD31D8">
      <w:r w:rsidRPr="00AD31D8">
        <w:t>Bob Dylan describiendo el impacto que Guthrie tuvo en él.</w:t>
      </w:r>
    </w:p>
    <w:p w14:paraId="2D3AD3FD" w14:textId="77777777" w:rsidR="000A6E9E" w:rsidRPr="00AD31D8" w:rsidRDefault="000A6E9E" w:rsidP="00AD31D8"/>
    <w:p w14:paraId="44E3680D" w14:textId="77777777" w:rsidR="000A6E9E" w:rsidRPr="00AD31D8" w:rsidRDefault="000A6E9E" w:rsidP="00AD31D8">
      <w:r w:rsidRPr="00AD31D8">
        <w:t>Imagen 1 Woody Guthrie y su famosa guitarra</w:t>
      </w:r>
    </w:p>
    <w:p w14:paraId="631B9E13" w14:textId="77777777" w:rsidR="000A6E9E" w:rsidRPr="00AD31D8" w:rsidRDefault="000A6E9E" w:rsidP="00AD31D8">
      <w:r w:rsidRPr="00AD31D8">
        <w:t xml:space="preserve">Zimmerman abandonó la Universidad de Minnesota en mayo de 1960, al final de su primer año de carrera. En enero de 1961, viajó a Nueva York con la esperanza de ver a Woody Guthrie, que estaba gravemente enfermo a causa de la enfermedad de Huntington en el hospital psiquiátrico de Greystone Park. Guthrie había sido una revelación para Dylan y fue su mayor influencia en su primera etapa musical. </w:t>
      </w:r>
    </w:p>
    <w:p w14:paraId="358C3990" w14:textId="77777777" w:rsidR="000A6E9E" w:rsidRPr="00AD31D8" w:rsidRDefault="000A6E9E" w:rsidP="00AD31D8">
      <w:r w:rsidRPr="00AD31D8">
        <w:t>Desde febrero de 1961, Dylan comenzó a tocar en varios clubes de Greenwich Village, donde tocó material de artistas de la escena folk como Dave Van Ronk, Fred Neil, Odetta, New Lost City Ramblers y The Clancy Brothers. En septiembre, comenzó a ganar cierto reconocimiento público cuando Robert Shelton reseñó en The New York Times un concierto del Gerde's Folk City.</w:t>
      </w:r>
    </w:p>
    <w:p w14:paraId="5F890A0D" w14:textId="77777777" w:rsidR="000A6E9E" w:rsidRPr="00AD31D8" w:rsidRDefault="000A6E9E" w:rsidP="00AD31D8">
      <w:r w:rsidRPr="00AD31D8">
        <w:t>De The Times They Are a-Changin' a Another Side of Bob Dylan (1963-64)</w:t>
      </w:r>
    </w:p>
    <w:p w14:paraId="27536C2A" w14:textId="77777777" w:rsidR="000A6E9E" w:rsidRPr="00AD31D8" w:rsidRDefault="000A6E9E" w:rsidP="00AD31D8">
      <w:r w:rsidRPr="00AD31D8">
        <w:t>En mayo de 1963, el perfil político de Dylan creció cuando abandonó el programa de televisión The Ed Sullivan Show. Durante los ensayos, ejecutivos de la cadena CBS informaron al músico que la canción que tenía intención de tocar, «Talkin John Birch Paranoid Blues», era potencialmente difamatoria para la John Birch Society. En lugar de complacer a la censura, Dylan se negó a aparecer en el programa</w:t>
      </w:r>
      <w:r w:rsidR="00AD31D8" w:rsidRPr="00AD31D8">
        <w:t>[Nota: Parte del discurso de Dylan incluyó la siguiente frase: «No hay blanco y negro, izquierda y derecha para mí nunca más, solo hay arriba y abajo, y abajo está muy cerca del suelo».]</w:t>
      </w:r>
      <w:r w:rsidRPr="00AD31D8">
        <w:t>.</w:t>
      </w:r>
    </w:p>
    <w:p w14:paraId="4669601F" w14:textId="77777777" w:rsidR="000A6E9E" w:rsidRPr="00AD31D8" w:rsidRDefault="000A6E9E" w:rsidP="00AD31D8">
      <w:r w:rsidRPr="00AD31D8">
        <w:t xml:space="preserve"> </w:t>
      </w:r>
    </w:p>
    <w:p w14:paraId="53996F6F" w14:textId="77777777" w:rsidR="000A6E9E" w:rsidRPr="00AD31D8" w:rsidRDefault="000A6E9E" w:rsidP="00AD31D8">
      <w:r w:rsidRPr="00AD31D8">
        <w:t>Imagen 2 Joan Baez y Bob Dylan cantando en la marcha sobre Washington</w:t>
      </w:r>
    </w:p>
    <w:p w14:paraId="4054DDED" w14:textId="77777777" w:rsidR="000A6E9E" w:rsidRPr="00AD31D8" w:rsidRDefault="000A6E9E" w:rsidP="00AD31D8">
      <w:r w:rsidRPr="00AD31D8">
        <w:t>Entre finales de 1964 y comienzos de 1965, la imagen y el estilo musical de Dylan cambiaron rápidamente, ya que pasó de ser un cantautor de la escena folk a una estrella de la música pop y folk rock. Sus vaqueros y camisas de cuadros fueron reemplazados por ropa de Carnaby Street, gafas de sol y botas al estilo de The Beatles.</w:t>
      </w:r>
    </w:p>
    <w:p w14:paraId="12D29675" w14:textId="77777777" w:rsidR="000A6E9E" w:rsidRPr="00AD31D8" w:rsidRDefault="000A6E9E" w:rsidP="00AD31D8">
      <w:r w:rsidRPr="00AD31D8">
        <w:t>Controversia eléctrica (1964-65)</w:t>
      </w:r>
    </w:p>
    <w:p w14:paraId="33E2B350" w14:textId="77777777" w:rsidR="000A6E9E" w:rsidRPr="00AD31D8" w:rsidRDefault="000A6E9E" w:rsidP="00AD31D8">
      <w:r w:rsidRPr="00AD31D8">
        <w:t>«Eso fue en Newport. Bueno, hice esta locura, no sabía lo que iba a suceder, pero sin duda me abuchearon. Te lo puedo decir. Podías oírlo por todo el lugar... Quiero decir, deben de ser bastante ricos para poder ir a un lugar y abuchearte. No podría permitírmelo si estuviera en mis zapatos».</w:t>
      </w:r>
    </w:p>
    <w:p w14:paraId="1B05CF5E" w14:textId="77777777" w:rsidR="000A6E9E" w:rsidRPr="00AD31D8" w:rsidRDefault="000A6E9E" w:rsidP="00AD31D8">
      <w:r w:rsidRPr="00AD31D8">
        <w:lastRenderedPageBreak/>
        <w:t>—Bob Dylan sobre su actuación en Newport.</w:t>
      </w:r>
    </w:p>
    <w:p w14:paraId="48F111AE" w14:textId="77777777" w:rsidR="000A6E9E" w:rsidRPr="00AD31D8" w:rsidRDefault="000A6E9E" w:rsidP="00AD31D8">
      <w:r w:rsidRPr="00AD31D8">
        <w:t>Además de introducir un cambio estilístico con canciones rock, la segunda cara de Bringing It All Back Home incluyó cuatro largas composiciones folk con guitarra acústica y armónica como única instrumentación, en la línea de anteriores trabajos. De ellas, «Mr. Tambourine Man» pronto se convirtió en una de las composiciones más reconocidas del músico cuando The Byrds grabaron una versión eléctrica que alcanzó el primer puesto tanto en los Estados Unidos como en el Reino Unido. Por otra parte, «It's All Over Now Baby Blue» e «It's Alright Ma (I'm Only Bleeding)» fueron aclamadas como otras dos importantes composiciones del músico.</w:t>
      </w:r>
    </w:p>
    <w:p w14:paraId="63401374" w14:textId="77777777" w:rsidR="000A6E9E" w:rsidRPr="00AD31D8" w:rsidRDefault="000A6E9E" w:rsidP="00AD31D8">
      <w:r w:rsidRPr="00AD31D8">
        <w:t>Highway 61 Revisited y Blonde on Blonde (1965-66)</w:t>
      </w:r>
    </w:p>
    <w:p w14:paraId="2C3741C7" w14:textId="77777777" w:rsidR="000A6E9E" w:rsidRPr="00AD31D8" w:rsidRDefault="000A6E9E" w:rsidP="00AD31D8">
      <w:r w:rsidRPr="00AD31D8">
        <w:t>A pesar de comenzar su carrera en el marco del renacimiento de la música folk estadounidense y de sufrir la crítica de determinados sectores del establishment al comenzar a tocar música rock, Dylan consolidó su nuevo estilo musical en años posteriores. En julio de 1965, Dylan publicó el sencillo «Like a Rolling Stone», que alcanzó el segundo puesto en la lista estadounidense Billboard Hot 100 y el cuatro en la de sencillos del Reino Unido. Elegida como la mejor canción de todos los tiempos por la revista Rolling Stone, la canción ha sido acreditada como modificadora de las actitudes previas acerca de lo que la música pop es capaz de transmitir.</w:t>
      </w:r>
    </w:p>
    <w:p w14:paraId="5EE333B3" w14:textId="77777777" w:rsidR="000A6E9E" w:rsidRPr="00AD31D8" w:rsidRDefault="000A6E9E" w:rsidP="00AD31D8">
      <w:r w:rsidRPr="00AD31D8">
        <w:t xml:space="preserve"> </w:t>
      </w:r>
    </w:p>
    <w:p w14:paraId="4D435403" w14:textId="77777777" w:rsidR="000A6E9E" w:rsidRPr="00AD31D8" w:rsidRDefault="000A6E9E" w:rsidP="00AD31D8">
      <w:r w:rsidRPr="00AD31D8">
        <w:t>Imagen 4 Dylan y su representante Albert Grossman</w:t>
      </w:r>
    </w:p>
    <w:p w14:paraId="2AFAC5D7" w14:textId="77777777" w:rsidR="000A6E9E" w:rsidRPr="00AD31D8" w:rsidRDefault="000A6E9E" w:rsidP="00AD31D8">
      <w:r w:rsidRPr="00AD31D8">
        <w:t>En apoyo del álbum, Dylan fue contratado para dos conciertos en los Estados Unidos y se dedicó a formar una banda. Bloomfield no estaba dispuesto a abandonar Paul Butterfield Blues Band, por lo que juntó a Kooper y Harvey Brooks, presentes en la grabación de Highway 61, con Robbie Robertson y Levon Helm, más conocidos en su momento como parte de The Hawks, la banda de acompañamiento de Ronnie Hawkins. El 28 de agosto, un público aún molesto con el sonido eléctrico de Dylan abucheó al grupo en el Forest Hills Tennis Stadium. No obstante, la recepción del concierto del 3 de septiembre en el Hollywood Bowl de Los Ángeles fue más favorable.</w:t>
      </w:r>
    </w:p>
    <w:p w14:paraId="71849F45" w14:textId="77777777" w:rsidR="000A6E9E" w:rsidRPr="00AD31D8" w:rsidRDefault="000A6E9E" w:rsidP="00AD31D8">
      <w:r w:rsidRPr="00AD31D8">
        <w:t>En medio de su creciente popularidad, Dylan contrajo matrimonio en secreto con la ex-modelo Sara Lownds el 22 de noviembre de 1965. A comienzos de 1966, Dylan emprendió su primera gira mundial con varias etapas en Australia y Europa. Cada concierto estuvo dividido en dos partes: una primera parte donde Dylan interpretaba canciones en acústico, acompañado solo de guitarra acústica y armónica, y un segundo set respaldado por The Hawks, con música eléctrica. Este contraste provocó que sectores del público abuchearan al grupo y dieran aplausos lentos y desacompasados como muestra de enfado</w:t>
      </w:r>
      <w:r w:rsidR="00AD31D8" w:rsidRPr="00AD31D8">
        <w:t>[Nota: Dylan definió el sonido de Blonde on Blonde en una entrevista para la revista Playboy en 1978: «Lo más cerca que estuve del sonido que escuchaba en mi mente fue con bandas individuales en el álbum Blonde on Blonde. Es ese salvaje y delgado sonido mercurial. Es metálico y oro brillante, con todo lo que evoca».]</w:t>
      </w:r>
      <w:r w:rsidRPr="00AD31D8">
        <w:t xml:space="preserve">. </w:t>
      </w:r>
    </w:p>
    <w:p w14:paraId="07DF15ED" w14:textId="77777777" w:rsidR="000A6E9E" w:rsidRPr="00AD31D8" w:rsidRDefault="000A6E9E" w:rsidP="00AD31D8">
      <w:r w:rsidRPr="00AD31D8">
        <w:t xml:space="preserve">Durante su gira de 1966, Dylan fue descrito con frecuencia como agotado y actuando «como si estuviera en un viaje de la muerte». D.A. Pennebaker, director que acompañó a Dylan para rodar Eat the Document, describió a Dylan «tomando muchas anfetaminas y quién sabe qué más». En una entrevista con Jann Wenner, Dylan comentó: «Estuve en la carretera durante </w:t>
      </w:r>
      <w:r w:rsidRPr="00AD31D8">
        <w:lastRenderedPageBreak/>
        <w:t>casi cinco años. Me llevó hacia abajo. Estaba en las drogas, en un montón de cosas... solo para continuar, ¿sabes?».</w:t>
      </w:r>
    </w:p>
    <w:p w14:paraId="1458E251" w14:textId="77777777" w:rsidR="000A6E9E" w:rsidRPr="00AD31D8" w:rsidRDefault="000A6E9E" w:rsidP="00AD31D8">
      <w:r w:rsidRPr="00AD31D8">
        <w:t>Accidente de moto y reclusión en Woodstock (1967-69)</w:t>
      </w:r>
    </w:p>
    <w:p w14:paraId="30EF0043" w14:textId="77777777" w:rsidR="000A6E9E" w:rsidRPr="00AD31D8" w:rsidRDefault="000A6E9E" w:rsidP="00AD31D8">
      <w:r w:rsidRPr="00AD31D8">
        <w:t>«Estaba de gira gran parte del tiempo... Australia, Suecia... una gira por el extranjero. Luego volví y en primavera, estaba programado que volviera fuera, me iba a ir de nuevo de gira en julio. Blonde on Blonde estaba en lo alto de las listas. En ese momento tuve un accidente de moto terrible que me guardó por un tiempo, y no sentí la importancia de ese accidente por lo menos hasta un año después. Quiero decir, pensaba que iba a levantarme y volver a hacer lo que hacía antes... Pero no podía hacerlo más».</w:t>
      </w:r>
    </w:p>
    <w:p w14:paraId="5BE9E514" w14:textId="77777777" w:rsidR="000A6E9E" w:rsidRPr="00AD31D8" w:rsidRDefault="000A6E9E" w:rsidP="00AD31D8">
      <w:r w:rsidRPr="00AD31D8">
        <w:t>—Bob Dylan en Rolling Stone.</w:t>
      </w:r>
    </w:p>
    <w:p w14:paraId="370608D5" w14:textId="77777777" w:rsidR="000A6E9E" w:rsidRPr="00AD31D8" w:rsidRDefault="000A6E9E" w:rsidP="00AD31D8">
      <w:r w:rsidRPr="00AD31D8">
        <w:t>Después de la etapa europea de su gira mundial, Dylan regresó a Nueva York, aunque las presiones sobre él siguieron aumentando. La cadena de televisión ABC pagó un adelanto para emitir un documental televisivo, y la editorial Macmillan demandaba un manuscrito terminado de la novela Tarántula. Sumado a ello, Albert Grossman, su representante, había programado una nueva y extensa gira con conciertos entre julio y noviembre de 1966.</w:t>
      </w:r>
    </w:p>
    <w:p w14:paraId="7D8DA1AD" w14:textId="77777777" w:rsidR="00676B67" w:rsidRPr="00AD31D8" w:rsidRDefault="000A6E9E" w:rsidP="00AD31D8">
      <w:r w:rsidRPr="00AD31D8">
        <w:t>El 29 de julio de 1966, Dylan sufrió un accidente con una motocicleta Triumph Tiger 100 en una carretera cerca de su hogar en Woodstock. Aunque la gravedad de sus heridas nunca fue completamente revelada, Dylan dijo que sufrió la fractura de varias vértebras cervicales. El misterio aún rodea a las circunstancias del accidente, dado que Dylan no fue hospitalizado a causa de las heridas y no existen partes médicos. Varios biógrafos señalaron que el accidente ofreció a Dylan la oportunidad de escapar de las presiones que había acumulado a su alrededor. El propio Dylan confirmó esta interpretación del accidente en Chronicles: Volume One al escribir: «Estuve en un accidente de motocicleta y me lesioné, pero me recuperé. La verdad era que quería salir de esa carretera de ratas». A raíz de su accidente, Dylan se retiró de la opinión pública, y con la excepción de algunas selectas apariciones, no volvió a salir de gira durante ocho años.</w:t>
      </w:r>
    </w:p>
    <w:sectPr w:rsidR="00676B67" w:rsidRPr="00AD31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F2A71" w14:textId="77777777" w:rsidR="00554969" w:rsidRDefault="00554969" w:rsidP="000A6E9E">
      <w:pPr>
        <w:spacing w:after="0" w:line="240" w:lineRule="auto"/>
      </w:pPr>
      <w:r>
        <w:separator/>
      </w:r>
    </w:p>
  </w:endnote>
  <w:endnote w:type="continuationSeparator" w:id="0">
    <w:p w14:paraId="6BD94EB8" w14:textId="77777777" w:rsidR="00554969" w:rsidRDefault="00554969" w:rsidP="000A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E05C3" w14:textId="77777777" w:rsidR="00554969" w:rsidRDefault="00554969" w:rsidP="000A6E9E">
      <w:pPr>
        <w:spacing w:after="0" w:line="240" w:lineRule="auto"/>
      </w:pPr>
      <w:r>
        <w:separator/>
      </w:r>
    </w:p>
  </w:footnote>
  <w:footnote w:type="continuationSeparator" w:id="0">
    <w:p w14:paraId="0A483679" w14:textId="77777777" w:rsidR="00554969" w:rsidRDefault="00554969" w:rsidP="000A6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9E"/>
    <w:rsid w:val="000A6E9E"/>
    <w:rsid w:val="00554969"/>
    <w:rsid w:val="00566272"/>
    <w:rsid w:val="005839D1"/>
    <w:rsid w:val="00676B67"/>
    <w:rsid w:val="00AD31D8"/>
    <w:rsid w:val="00CA7ED6"/>
    <w:rsid w:val="00DD5A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F138"/>
  <w15:chartTrackingRefBased/>
  <w15:docId w15:val="{093C8CF0-F044-49CF-B490-31F58DF2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1230</Words>
  <Characters>6769</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HERNANDEZ YAÑEZ</dc:creator>
  <cp:keywords/>
  <dc:description/>
  <cp:lastModifiedBy>LUIS HERNANDEZ YAÑEZ</cp:lastModifiedBy>
  <cp:revision>5</cp:revision>
  <dcterms:created xsi:type="dcterms:W3CDTF">2020-01-22T18:40:00Z</dcterms:created>
  <dcterms:modified xsi:type="dcterms:W3CDTF">2020-01-22T19:51:00Z</dcterms:modified>
</cp:coreProperties>
</file>